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59" w:rsidRPr="00844F82" w:rsidRDefault="007E01A6" w:rsidP="00844F82">
      <w:pPr>
        <w:spacing w:line="360" w:lineRule="exact"/>
        <w:ind w:firstLineChars="3300" w:firstLine="67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-177165</wp:posOffset>
                </wp:positionV>
                <wp:extent cx="5657850" cy="666750"/>
                <wp:effectExtent l="0" t="0" r="1905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66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E8F" w:rsidRPr="00EC4FE3" w:rsidRDefault="00993E8F" w:rsidP="00993E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C4F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医 療 分 野 に 挑 戦 し て み ま せ ん か </w:t>
                            </w:r>
                            <w:r w:rsidRPr="00EC4FE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  <w:p w:rsidR="00993E8F" w:rsidRPr="00993E8F" w:rsidRDefault="00993E8F" w:rsidP="00993E8F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23.45pt;margin-top:-13.95pt;width:445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" fillcolor="#4f81bd [3204]" strokecolor="#243f60 [1604]" strokeweight="2pt">
                <v:textbox>
                  <w:txbxContent>
                    <w:p w:rsidR="00993E8F" w:rsidRPr="00EC4FE3" w:rsidRDefault="00993E8F" w:rsidP="00993E8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C4F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医 療 分 野 に 挑 戦 し て み ま せ ん か </w:t>
                      </w:r>
                      <w:r w:rsidRPr="00EC4FE3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!!</w:t>
                      </w:r>
                    </w:p>
                    <w:p w:rsidR="00993E8F" w:rsidRPr="00993E8F" w:rsidRDefault="00993E8F" w:rsidP="00993E8F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E7438BF" wp14:editId="1BB1A518">
            <wp:extent cx="3495675" cy="153638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lysis-hospital-doctor-medical-genetic-dna-lab-scientist-laboratory-care-research-expertise-microscope-protective-pharmacy-clinic-researcher-chemical-science-medicine-health-equipment-virus-male-blue-green-text-font-gentleman-human-behavior-communication-outerwear-technology-line-job-cool-illustration-vision-care-conversation-uniform-t-shirt-graphic-design-brand-computer-wallpaper-business-sleeve-14511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rcRect l="-44539" t="-1209687" r="-53250" b="-30976"/>
                    <a:stretch/>
                  </pic:blipFill>
                  <pic:spPr bwMode="auto">
                    <a:xfrm>
                      <a:off x="0" y="0"/>
                      <a:ext cx="3495675" cy="1536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535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993E8F" w:rsidRPr="00844F82">
        <w:rPr>
          <w:rFonts w:asciiTheme="majorEastAsia" w:eastAsiaTheme="majorEastAsia" w:hAnsiTheme="majorEastAsia"/>
          <w:sz w:val="22"/>
        </w:rPr>
        <w:t xml:space="preserve"> </w:t>
      </w:r>
    </w:p>
    <w:p w:rsidR="00A532AA" w:rsidRPr="00844F82" w:rsidRDefault="00A532AA" w:rsidP="00844F82">
      <w:pPr>
        <w:spacing w:line="360" w:lineRule="exact"/>
        <w:ind w:firstLineChars="100" w:firstLine="204"/>
        <w:rPr>
          <w:rFonts w:asciiTheme="majorEastAsia" w:eastAsiaTheme="majorEastAsia" w:hAnsiTheme="majorEastAsia"/>
          <w:sz w:val="22"/>
        </w:rPr>
      </w:pPr>
    </w:p>
    <w:p w:rsidR="00993E8F" w:rsidRDefault="006D5FBE" w:rsidP="00844F82">
      <w:pPr>
        <w:spacing w:line="360" w:lineRule="exact"/>
        <w:ind w:firstLineChars="100" w:firstLine="204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EE4BA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</w:t>
      </w:r>
      <w:r w:rsidR="00EE4BAB" w:rsidRPr="00844F82">
        <w:rPr>
          <w:rFonts w:asciiTheme="majorEastAsia" w:eastAsiaTheme="majorEastAsia" w:hAnsiTheme="majorEastAsia" w:hint="eastAsia"/>
          <w:sz w:val="22"/>
        </w:rPr>
        <w:t>令和元年</w:t>
      </w:r>
      <w:r w:rsidR="00EE4BAB">
        <w:rPr>
          <w:rFonts w:asciiTheme="majorEastAsia" w:eastAsiaTheme="majorEastAsia" w:hAnsiTheme="majorEastAsia" w:hint="eastAsia"/>
          <w:sz w:val="22"/>
        </w:rPr>
        <w:t xml:space="preserve">　</w:t>
      </w:r>
      <w:r w:rsidR="00044BC8">
        <w:rPr>
          <w:rFonts w:asciiTheme="majorEastAsia" w:eastAsiaTheme="majorEastAsia" w:hAnsiTheme="majorEastAsia" w:hint="eastAsia"/>
          <w:sz w:val="22"/>
        </w:rPr>
        <w:t>８</w:t>
      </w:r>
      <w:r w:rsidR="00EE4BAB" w:rsidRPr="00844F82">
        <w:rPr>
          <w:rFonts w:asciiTheme="majorEastAsia" w:eastAsiaTheme="majorEastAsia" w:hAnsiTheme="majorEastAsia" w:hint="eastAsia"/>
          <w:sz w:val="22"/>
        </w:rPr>
        <w:t>月</w:t>
      </w:r>
      <w:r w:rsidR="00044BC8">
        <w:rPr>
          <w:rFonts w:asciiTheme="majorEastAsia" w:eastAsiaTheme="majorEastAsia" w:hAnsiTheme="majorEastAsia" w:hint="eastAsia"/>
          <w:sz w:val="22"/>
        </w:rPr>
        <w:t>２３</w:t>
      </w:r>
      <w:r w:rsidR="00EE4BAB" w:rsidRPr="00844F82">
        <w:rPr>
          <w:rFonts w:asciiTheme="majorEastAsia" w:eastAsiaTheme="majorEastAsia" w:hAnsiTheme="majorEastAsia" w:hint="eastAsia"/>
          <w:sz w:val="22"/>
        </w:rPr>
        <w:t>日</w:t>
      </w:r>
    </w:p>
    <w:p w:rsidR="00760A59" w:rsidRPr="00844F82" w:rsidRDefault="00EC4FE3" w:rsidP="00844F82">
      <w:pPr>
        <w:spacing w:line="360" w:lineRule="exact"/>
        <w:ind w:firstLineChars="100" w:firstLine="20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60A59" w:rsidRPr="00844F82">
        <w:rPr>
          <w:rFonts w:asciiTheme="majorEastAsia" w:eastAsiaTheme="majorEastAsia" w:hAnsiTheme="majorEastAsia" w:hint="eastAsia"/>
          <w:sz w:val="22"/>
        </w:rPr>
        <w:t>工業部会会員　各位</w:t>
      </w:r>
      <w:r w:rsidR="00993E8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                          </w:t>
      </w:r>
      <w:r w:rsidR="00993E8F">
        <w:rPr>
          <w:rFonts w:asciiTheme="majorEastAsia" w:eastAsiaTheme="majorEastAsia" w:hAnsiTheme="majorEastAsia"/>
          <w:sz w:val="22"/>
        </w:rPr>
        <w:t xml:space="preserve">                                                                 </w:t>
      </w:r>
    </w:p>
    <w:p w:rsidR="00760A59" w:rsidRPr="00844F82" w:rsidRDefault="00760A59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</w:t>
      </w:r>
      <w:r w:rsidR="00A532AA" w:rsidRPr="00844F8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E535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A532AA" w:rsidRPr="00844F82">
        <w:rPr>
          <w:rFonts w:asciiTheme="majorEastAsia" w:eastAsiaTheme="majorEastAsia" w:hAnsiTheme="majorEastAsia" w:hint="eastAsia"/>
          <w:sz w:val="22"/>
        </w:rPr>
        <w:t>御殿場市商工会工業部会</w:t>
      </w:r>
    </w:p>
    <w:p w:rsidR="00760A59" w:rsidRPr="00844F82" w:rsidRDefault="0004002B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部会長　大野　勇人</w:t>
      </w:r>
    </w:p>
    <w:p w:rsidR="0004002B" w:rsidRPr="00844F82" w:rsidRDefault="0004002B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760A59" w:rsidRPr="00844F82" w:rsidRDefault="006D5FBE" w:rsidP="00844F82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44F82">
        <w:rPr>
          <w:rFonts w:asciiTheme="majorEastAsia" w:eastAsiaTheme="majorEastAsia" w:hAnsiTheme="majorEastAsia" w:hint="eastAsia"/>
          <w:b/>
          <w:sz w:val="32"/>
          <w:szCs w:val="32"/>
        </w:rPr>
        <w:t>ファルマバレーセンター展示会の参加について</w:t>
      </w:r>
    </w:p>
    <w:p w:rsidR="006D5FBE" w:rsidRPr="00844F82" w:rsidRDefault="006D5FBE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881565" w:rsidRPr="00844F82" w:rsidRDefault="00881565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B274F2" w:rsidRPr="00844F82" w:rsidRDefault="00760A59" w:rsidP="00844F82">
      <w:pPr>
        <w:spacing w:line="360" w:lineRule="exact"/>
        <w:ind w:firstLineChars="200" w:firstLine="408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9B1389" w:rsidRPr="00844F82">
        <w:rPr>
          <w:rFonts w:asciiTheme="majorEastAsia" w:eastAsiaTheme="majorEastAsia" w:hAnsiTheme="majorEastAsia" w:hint="eastAsia"/>
          <w:sz w:val="22"/>
        </w:rPr>
        <w:t>残夏</w:t>
      </w:r>
      <w:r w:rsidRPr="00844F82">
        <w:rPr>
          <w:rFonts w:asciiTheme="majorEastAsia" w:eastAsiaTheme="majorEastAsia" w:hAnsiTheme="majorEastAsia"/>
          <w:sz w:val="22"/>
        </w:rPr>
        <w:t>の候</w:t>
      </w:r>
      <w:r w:rsidRPr="00844F82">
        <w:rPr>
          <w:rFonts w:asciiTheme="majorEastAsia" w:eastAsiaTheme="majorEastAsia" w:hAnsiTheme="majorEastAsia" w:hint="eastAsia"/>
          <w:sz w:val="22"/>
        </w:rPr>
        <w:t>、</w:t>
      </w:r>
      <w:r w:rsidR="00B274F2" w:rsidRPr="00844F82">
        <w:rPr>
          <w:rFonts w:asciiTheme="majorEastAsia" w:eastAsiaTheme="majorEastAsia" w:hAnsiTheme="majorEastAsia" w:hint="eastAsia"/>
          <w:sz w:val="22"/>
        </w:rPr>
        <w:t>貴社</w:t>
      </w:r>
      <w:r w:rsidRPr="00844F82">
        <w:rPr>
          <w:rFonts w:asciiTheme="majorEastAsia" w:eastAsiaTheme="majorEastAsia" w:hAnsiTheme="majorEastAsia" w:hint="eastAsia"/>
          <w:sz w:val="22"/>
        </w:rPr>
        <w:t>におかれましては、益々ご清栄にてご活躍のこととお慶び申し上げます。</w:t>
      </w:r>
    </w:p>
    <w:p w:rsidR="00760A59" w:rsidRPr="00844F82" w:rsidRDefault="00760A59" w:rsidP="00844F82">
      <w:pPr>
        <w:spacing w:line="360" w:lineRule="exact"/>
        <w:ind w:firstLineChars="300" w:firstLine="612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>日頃、商工会工業振興事業につきまして、ご指導ご協力を賜り厚く御礼申し上げます。</w:t>
      </w:r>
    </w:p>
    <w:p w:rsidR="007E5092" w:rsidRPr="00844F82" w:rsidRDefault="00760A59" w:rsidP="004E535A">
      <w:pPr>
        <w:spacing w:line="360" w:lineRule="exact"/>
        <w:ind w:left="424" w:rightChars="71" w:right="138" w:hangingChars="208" w:hanging="424"/>
        <w:rPr>
          <w:rFonts w:asciiTheme="majorEastAsia" w:eastAsiaTheme="majorEastAsia" w:hAnsiTheme="majorEastAsia" w:cs="Arial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B274F2"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4E535A">
        <w:rPr>
          <w:rFonts w:asciiTheme="majorEastAsia" w:eastAsiaTheme="majorEastAsia" w:hAnsiTheme="majorEastAsia" w:hint="eastAsia"/>
          <w:sz w:val="22"/>
        </w:rPr>
        <w:t xml:space="preserve"> </w:t>
      </w:r>
      <w:r w:rsidRPr="00844F82">
        <w:rPr>
          <w:rFonts w:asciiTheme="majorEastAsia" w:eastAsiaTheme="majorEastAsia" w:hAnsiTheme="majorEastAsia" w:hint="eastAsia"/>
          <w:sz w:val="22"/>
        </w:rPr>
        <w:t>さて、御殿場市商工会</w:t>
      </w:r>
      <w:r w:rsidR="00AC7B05" w:rsidRPr="00844F82">
        <w:rPr>
          <w:rFonts w:asciiTheme="majorEastAsia" w:eastAsiaTheme="majorEastAsia" w:hAnsiTheme="majorEastAsia" w:hint="eastAsia"/>
          <w:sz w:val="22"/>
        </w:rPr>
        <w:t>工業部会</w:t>
      </w:r>
      <w:r w:rsidRPr="00844F82">
        <w:rPr>
          <w:rFonts w:asciiTheme="majorEastAsia" w:eastAsiaTheme="majorEastAsia" w:hAnsiTheme="majorEastAsia" w:hint="eastAsia"/>
          <w:sz w:val="22"/>
        </w:rPr>
        <w:t>では</w:t>
      </w:r>
      <w:r w:rsidR="00AC7B05" w:rsidRPr="00844F82">
        <w:rPr>
          <w:rFonts w:asciiTheme="majorEastAsia" w:eastAsiaTheme="majorEastAsia" w:hAnsiTheme="majorEastAsia" w:hint="eastAsia"/>
          <w:sz w:val="22"/>
        </w:rPr>
        <w:t>県が推進する</w:t>
      </w:r>
      <w:r w:rsidR="007E5092" w:rsidRPr="00844F82">
        <w:rPr>
          <w:rFonts w:asciiTheme="majorEastAsia" w:eastAsiaTheme="majorEastAsia" w:hAnsiTheme="majorEastAsia" w:cs="Arial" w:hint="eastAsia"/>
          <w:sz w:val="22"/>
        </w:rPr>
        <w:t>健康医療産業への参入</w:t>
      </w:r>
      <w:r w:rsidR="00AC7B05" w:rsidRPr="00844F82">
        <w:rPr>
          <w:rFonts w:asciiTheme="majorEastAsia" w:eastAsiaTheme="majorEastAsia" w:hAnsiTheme="majorEastAsia" w:cs="Arial"/>
          <w:sz w:val="22"/>
        </w:rPr>
        <w:t>を目指して</w:t>
      </w:r>
      <w:r w:rsidR="007E5092" w:rsidRPr="00844F82">
        <w:rPr>
          <w:rFonts w:asciiTheme="majorEastAsia" w:eastAsiaTheme="majorEastAsia" w:hAnsiTheme="majorEastAsia" w:cs="Arial" w:hint="eastAsia"/>
          <w:sz w:val="22"/>
        </w:rPr>
        <w:t>ファルマバ</w:t>
      </w:r>
      <w:r w:rsidR="006249CE" w:rsidRPr="00844F82">
        <w:rPr>
          <w:rFonts w:asciiTheme="majorEastAsia" w:eastAsiaTheme="majorEastAsia" w:hAnsiTheme="majorEastAsia" w:cs="Arial" w:hint="eastAsia"/>
          <w:sz w:val="22"/>
        </w:rPr>
        <w:t xml:space="preserve">　　　　　　　　</w:t>
      </w:r>
      <w:r w:rsidR="007E5092" w:rsidRPr="00844F82">
        <w:rPr>
          <w:rFonts w:asciiTheme="majorEastAsia" w:eastAsiaTheme="majorEastAsia" w:hAnsiTheme="majorEastAsia" w:cs="Arial" w:hint="eastAsia"/>
          <w:sz w:val="22"/>
        </w:rPr>
        <w:t>レーセンター内での展示会を実施致します。今回はフ</w:t>
      </w:r>
      <w:r w:rsidR="00844F82" w:rsidRPr="00844F82">
        <w:rPr>
          <w:rFonts w:asciiTheme="majorEastAsia" w:eastAsiaTheme="majorEastAsia" w:hAnsiTheme="majorEastAsia" w:cs="Arial" w:hint="eastAsia"/>
          <w:sz w:val="22"/>
        </w:rPr>
        <w:t>ァルマバレーセンター職員や医療機器メーカーの担当者を呼び、</w:t>
      </w:r>
      <w:r w:rsidR="003E0EC9" w:rsidRPr="00844F82">
        <w:rPr>
          <w:rFonts w:asciiTheme="majorEastAsia" w:eastAsiaTheme="majorEastAsia" w:hAnsiTheme="majorEastAsia" w:cs="Arial" w:hint="eastAsia"/>
          <w:sz w:val="22"/>
        </w:rPr>
        <w:t>自社の技術</w:t>
      </w:r>
      <w:r w:rsidR="0033657C" w:rsidRPr="00844F82">
        <w:rPr>
          <w:rFonts w:asciiTheme="majorEastAsia" w:eastAsiaTheme="majorEastAsia" w:hAnsiTheme="majorEastAsia" w:cs="Arial" w:hint="eastAsia"/>
          <w:sz w:val="22"/>
        </w:rPr>
        <w:t>や製品</w:t>
      </w:r>
      <w:r w:rsidR="003E0EC9" w:rsidRPr="00844F82">
        <w:rPr>
          <w:rFonts w:asciiTheme="majorEastAsia" w:eastAsiaTheme="majorEastAsia" w:hAnsiTheme="majorEastAsia" w:cs="Arial" w:hint="eastAsia"/>
          <w:sz w:val="22"/>
        </w:rPr>
        <w:t>を</w:t>
      </w:r>
      <w:r w:rsidR="007E5092" w:rsidRPr="00844F82">
        <w:rPr>
          <w:rFonts w:asciiTheme="majorEastAsia" w:eastAsiaTheme="majorEastAsia" w:hAnsiTheme="majorEastAsia" w:cs="Arial" w:hint="eastAsia"/>
          <w:sz w:val="22"/>
        </w:rPr>
        <w:t>見てもらう場を設けます。</w:t>
      </w:r>
      <w:r w:rsidR="00844F82" w:rsidRPr="00844F82">
        <w:rPr>
          <w:rFonts w:asciiTheme="majorEastAsia" w:eastAsiaTheme="majorEastAsia" w:hAnsiTheme="majorEastAsia" w:cs="Arial" w:hint="eastAsia"/>
          <w:sz w:val="22"/>
        </w:rPr>
        <w:t>健康医療産業</w:t>
      </w:r>
      <w:r w:rsidR="003E0EC9" w:rsidRPr="00844F82">
        <w:rPr>
          <w:rFonts w:asciiTheme="majorEastAsia" w:eastAsiaTheme="majorEastAsia" w:hAnsiTheme="majorEastAsia" w:cs="Arial" w:hint="eastAsia"/>
          <w:sz w:val="22"/>
        </w:rPr>
        <w:t>への参入や医療関連の事業所と取引</w:t>
      </w:r>
      <w:r w:rsidR="006249CE" w:rsidRPr="00844F82">
        <w:rPr>
          <w:rFonts w:asciiTheme="majorEastAsia" w:eastAsiaTheme="majorEastAsia" w:hAnsiTheme="majorEastAsia" w:cs="Arial" w:hint="eastAsia"/>
          <w:sz w:val="22"/>
        </w:rPr>
        <w:t>を希望する方は</w:t>
      </w:r>
      <w:r w:rsidR="00D47AEA" w:rsidRPr="00844F82">
        <w:rPr>
          <w:rFonts w:asciiTheme="majorEastAsia" w:eastAsiaTheme="majorEastAsia" w:hAnsiTheme="majorEastAsia" w:cs="Arial" w:hint="eastAsia"/>
          <w:sz w:val="22"/>
        </w:rPr>
        <w:t>参加</w:t>
      </w:r>
      <w:r w:rsidR="006249CE" w:rsidRPr="00844F82">
        <w:rPr>
          <w:rFonts w:asciiTheme="majorEastAsia" w:eastAsiaTheme="majorEastAsia" w:hAnsiTheme="majorEastAsia" w:cs="Arial" w:hint="eastAsia"/>
          <w:sz w:val="22"/>
        </w:rPr>
        <w:t>して</w:t>
      </w:r>
      <w:r w:rsidR="00D47AEA" w:rsidRPr="00844F82">
        <w:rPr>
          <w:rFonts w:asciiTheme="majorEastAsia" w:eastAsiaTheme="majorEastAsia" w:hAnsiTheme="majorEastAsia" w:cs="Arial" w:hint="eastAsia"/>
          <w:sz w:val="22"/>
        </w:rPr>
        <w:t>頂きますよう、お願い申し上げます。</w:t>
      </w:r>
    </w:p>
    <w:p w:rsidR="00AC7B05" w:rsidRPr="00844F82" w:rsidRDefault="007E01A6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5523865</wp:posOffset>
            </wp:positionH>
            <wp:positionV relativeFrom="paragraph">
              <wp:posOffset>156210</wp:posOffset>
            </wp:positionV>
            <wp:extent cx="1457325" cy="97155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3-27-13-56-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7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A59" w:rsidRPr="00844F82" w:rsidRDefault="005874C9" w:rsidP="00844F82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>記</w:t>
      </w:r>
    </w:p>
    <w:p w:rsidR="006249CE" w:rsidRPr="00844F82" w:rsidRDefault="006249CE" w:rsidP="00844F82">
      <w:pPr>
        <w:spacing w:line="360" w:lineRule="exact"/>
        <w:ind w:firstLineChars="400" w:firstLine="816"/>
        <w:rPr>
          <w:rFonts w:asciiTheme="majorEastAsia" w:eastAsiaTheme="majorEastAsia" w:hAnsiTheme="majorEastAsia"/>
          <w:sz w:val="22"/>
        </w:rPr>
      </w:pPr>
    </w:p>
    <w:p w:rsidR="005874C9" w:rsidRPr="00844F82" w:rsidRDefault="005874C9" w:rsidP="00844F82">
      <w:pPr>
        <w:spacing w:line="360" w:lineRule="exact"/>
        <w:ind w:firstLineChars="400" w:firstLine="816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１．日　</w:t>
      </w:r>
      <w:r w:rsidR="000E33A0"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6249CE" w:rsidRPr="00844F82">
        <w:rPr>
          <w:rFonts w:asciiTheme="majorEastAsia" w:eastAsiaTheme="majorEastAsia" w:hAnsiTheme="majorEastAsia" w:hint="eastAsia"/>
          <w:sz w:val="22"/>
        </w:rPr>
        <w:t>時　　令和元年</w:t>
      </w:r>
      <w:r w:rsidR="00715B32">
        <w:rPr>
          <w:rFonts w:asciiTheme="majorEastAsia" w:eastAsiaTheme="majorEastAsia" w:hAnsiTheme="majorEastAsia" w:hint="eastAsia"/>
          <w:sz w:val="22"/>
        </w:rPr>
        <w:t>１０</w:t>
      </w:r>
      <w:bookmarkStart w:id="0" w:name="_GoBack"/>
      <w:bookmarkEnd w:id="0"/>
      <w:r w:rsidRPr="00844F82">
        <w:rPr>
          <w:rFonts w:asciiTheme="majorEastAsia" w:eastAsiaTheme="majorEastAsia" w:hAnsiTheme="majorEastAsia" w:hint="eastAsia"/>
          <w:sz w:val="22"/>
        </w:rPr>
        <w:t>月</w:t>
      </w:r>
      <w:r w:rsidR="006249CE" w:rsidRPr="00844F82">
        <w:rPr>
          <w:rFonts w:asciiTheme="majorEastAsia" w:eastAsiaTheme="majorEastAsia" w:hAnsiTheme="majorEastAsia" w:hint="eastAsia"/>
          <w:sz w:val="22"/>
        </w:rPr>
        <w:t>１７</w:t>
      </w:r>
      <w:r w:rsidRPr="00844F82">
        <w:rPr>
          <w:rFonts w:asciiTheme="majorEastAsia" w:eastAsiaTheme="majorEastAsia" w:hAnsiTheme="majorEastAsia" w:hint="eastAsia"/>
          <w:sz w:val="22"/>
        </w:rPr>
        <w:t>日（</w:t>
      </w:r>
      <w:r w:rsidR="006249CE" w:rsidRPr="00844F82">
        <w:rPr>
          <w:rFonts w:asciiTheme="majorEastAsia" w:eastAsiaTheme="majorEastAsia" w:hAnsiTheme="majorEastAsia" w:hint="eastAsia"/>
          <w:sz w:val="22"/>
        </w:rPr>
        <w:t>木）　１３：００</w:t>
      </w:r>
      <w:r w:rsidR="00D9743E" w:rsidRPr="00844F82">
        <w:rPr>
          <w:rFonts w:asciiTheme="majorEastAsia" w:eastAsiaTheme="majorEastAsia" w:hAnsiTheme="majorEastAsia" w:hint="eastAsia"/>
          <w:sz w:val="22"/>
        </w:rPr>
        <w:t>～</w:t>
      </w:r>
      <w:r w:rsidR="006249CE" w:rsidRPr="00844F82">
        <w:rPr>
          <w:rFonts w:asciiTheme="majorEastAsia" w:eastAsiaTheme="majorEastAsia" w:hAnsiTheme="majorEastAsia" w:hint="eastAsia"/>
          <w:sz w:val="22"/>
        </w:rPr>
        <w:t>１４：３０</w:t>
      </w:r>
    </w:p>
    <w:p w:rsidR="006249CE" w:rsidRPr="00844F82" w:rsidRDefault="003B2E15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5874C9" w:rsidRPr="00844F82">
        <w:rPr>
          <w:rFonts w:asciiTheme="majorEastAsia" w:eastAsiaTheme="majorEastAsia" w:hAnsiTheme="majorEastAsia" w:hint="eastAsia"/>
          <w:sz w:val="22"/>
        </w:rPr>
        <w:t>２．会</w:t>
      </w:r>
      <w:r w:rsidR="000E33A0"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5874C9" w:rsidRPr="00844F82">
        <w:rPr>
          <w:rFonts w:asciiTheme="majorEastAsia" w:eastAsiaTheme="majorEastAsia" w:hAnsiTheme="majorEastAsia" w:hint="eastAsia"/>
          <w:sz w:val="22"/>
        </w:rPr>
        <w:t xml:space="preserve">　場　　</w:t>
      </w:r>
      <w:r w:rsidR="006249CE" w:rsidRPr="00844F82">
        <w:rPr>
          <w:rFonts w:asciiTheme="majorEastAsia" w:eastAsiaTheme="majorEastAsia" w:hAnsiTheme="majorEastAsia" w:hint="eastAsia"/>
          <w:sz w:val="22"/>
        </w:rPr>
        <w:t xml:space="preserve">ファルマバレーセンター会議室　</w:t>
      </w:r>
    </w:p>
    <w:p w:rsidR="006249CE" w:rsidRPr="00844F82" w:rsidRDefault="006249CE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　　　　　　　　　　長泉町下長窪１００２‐１　℡０５５‐９８０‐６３３３</w:t>
      </w:r>
    </w:p>
    <w:p w:rsidR="005874C9" w:rsidRPr="00844F82" w:rsidRDefault="005874C9" w:rsidP="00844F82">
      <w:pPr>
        <w:spacing w:line="360" w:lineRule="exact"/>
        <w:ind w:firstLineChars="400" w:firstLine="816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>３．</w:t>
      </w:r>
      <w:r w:rsidR="003056D8" w:rsidRPr="00844F82">
        <w:rPr>
          <w:rFonts w:asciiTheme="majorEastAsia" w:eastAsiaTheme="majorEastAsia" w:hAnsiTheme="majorEastAsia" w:hint="eastAsia"/>
          <w:sz w:val="22"/>
        </w:rPr>
        <w:t xml:space="preserve">内　　容　</w:t>
      </w:r>
      <w:r w:rsidR="00881565" w:rsidRPr="00844F82">
        <w:rPr>
          <w:rFonts w:asciiTheme="majorEastAsia" w:eastAsiaTheme="majorEastAsia" w:hAnsiTheme="majorEastAsia" w:hint="eastAsia"/>
          <w:sz w:val="22"/>
        </w:rPr>
        <w:t xml:space="preserve">  展示会　・テーブル1つ奥行45</w:t>
      </w:r>
      <w:r w:rsidR="00844F82" w:rsidRPr="00844F82">
        <w:rPr>
          <w:rFonts w:asciiTheme="majorEastAsia" w:eastAsiaTheme="majorEastAsia" w:hAnsiTheme="majorEastAsia"/>
          <w:sz w:val="22"/>
        </w:rPr>
        <w:t>cm</w:t>
      </w:r>
      <w:r w:rsidR="00881565" w:rsidRPr="00844F82">
        <w:rPr>
          <w:rFonts w:asciiTheme="majorEastAsia" w:eastAsiaTheme="majorEastAsia" w:hAnsiTheme="majorEastAsia" w:hint="eastAsia"/>
          <w:sz w:val="22"/>
        </w:rPr>
        <w:t>×幅180</w:t>
      </w:r>
      <w:r w:rsidR="00844F82" w:rsidRPr="00844F82">
        <w:rPr>
          <w:rFonts w:asciiTheme="majorEastAsia" w:eastAsiaTheme="majorEastAsia" w:hAnsiTheme="majorEastAsia"/>
          <w:sz w:val="22"/>
        </w:rPr>
        <w:t>cm</w:t>
      </w:r>
      <w:r w:rsidR="00881565" w:rsidRPr="00844F82">
        <w:rPr>
          <w:rFonts w:asciiTheme="majorEastAsia" w:eastAsiaTheme="majorEastAsia" w:hAnsiTheme="majorEastAsia" w:hint="eastAsia"/>
          <w:sz w:val="22"/>
        </w:rPr>
        <w:t>、後ろにホワイトボード幅120</w:t>
      </w:r>
      <w:r w:rsidR="00881565" w:rsidRPr="00844F82">
        <w:rPr>
          <w:rFonts w:asciiTheme="majorEastAsia" w:eastAsiaTheme="majorEastAsia" w:hAnsiTheme="majorEastAsia"/>
          <w:sz w:val="22"/>
        </w:rPr>
        <w:t>cm</w:t>
      </w:r>
      <w:r w:rsidR="00881565" w:rsidRPr="00844F82">
        <w:rPr>
          <w:rFonts w:asciiTheme="majorEastAsia" w:eastAsiaTheme="majorEastAsia" w:hAnsiTheme="majorEastAsia" w:hint="eastAsia"/>
          <w:sz w:val="22"/>
        </w:rPr>
        <w:t>を用意</w:t>
      </w:r>
    </w:p>
    <w:p w:rsidR="00881565" w:rsidRPr="00844F82" w:rsidRDefault="00881565" w:rsidP="00844F82">
      <w:pPr>
        <w:spacing w:line="360" w:lineRule="exact"/>
        <w:ind w:firstLineChars="400" w:firstLine="816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　　　　　　　　　　・電源は用意可</w:t>
      </w:r>
    </w:p>
    <w:p w:rsidR="003B2E15" w:rsidRPr="00844F82" w:rsidRDefault="006249CE" w:rsidP="00844F82">
      <w:pPr>
        <w:spacing w:line="36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844F82">
        <w:rPr>
          <w:rFonts w:hint="eastAsia"/>
          <w:sz w:val="22"/>
        </w:rPr>
        <w:t xml:space="preserve">　　　　</w:t>
      </w:r>
      <w:r w:rsidR="007C07D4" w:rsidRPr="00844F82">
        <w:rPr>
          <w:rFonts w:asciiTheme="majorEastAsia" w:eastAsiaTheme="majorEastAsia" w:hAnsiTheme="majorEastAsia" w:hint="eastAsia"/>
          <w:sz w:val="22"/>
        </w:rPr>
        <w:t>４</w:t>
      </w:r>
      <w:r w:rsidR="00D9743E" w:rsidRPr="00844F82">
        <w:rPr>
          <w:rFonts w:asciiTheme="majorEastAsia" w:eastAsiaTheme="majorEastAsia" w:hAnsiTheme="majorEastAsia" w:hint="eastAsia"/>
          <w:sz w:val="22"/>
        </w:rPr>
        <w:t>．</w:t>
      </w:r>
      <w:r w:rsidR="007C07D4" w:rsidRPr="00844F82">
        <w:rPr>
          <w:rFonts w:asciiTheme="majorEastAsia" w:eastAsiaTheme="majorEastAsia" w:hAnsiTheme="majorEastAsia" w:hint="eastAsia"/>
          <w:sz w:val="22"/>
        </w:rPr>
        <w:t xml:space="preserve">参 加 費 </w:t>
      </w:r>
      <w:r w:rsidR="00D9743E" w:rsidRPr="00844F82">
        <w:rPr>
          <w:rFonts w:asciiTheme="majorEastAsia" w:eastAsiaTheme="majorEastAsia" w:hAnsiTheme="majorEastAsia" w:hint="eastAsia"/>
          <w:sz w:val="22"/>
        </w:rPr>
        <w:t xml:space="preserve">　</w:t>
      </w:r>
      <w:r w:rsidR="00881565" w:rsidRPr="00844F82">
        <w:rPr>
          <w:rFonts w:asciiTheme="majorEastAsia" w:eastAsiaTheme="majorEastAsia" w:hAnsiTheme="majorEastAsia" w:hint="eastAsia"/>
          <w:sz w:val="22"/>
        </w:rPr>
        <w:t xml:space="preserve"> </w:t>
      </w:r>
      <w:r w:rsidRPr="00844F82">
        <w:rPr>
          <w:rFonts w:asciiTheme="majorEastAsia" w:eastAsiaTheme="majorEastAsia" w:hAnsiTheme="majorEastAsia" w:hint="eastAsia"/>
          <w:b/>
          <w:sz w:val="22"/>
          <w:u w:val="single"/>
        </w:rPr>
        <w:t>無</w:t>
      </w:r>
      <w:r w:rsidR="000806D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3B2E15" w:rsidRPr="00844F82">
        <w:rPr>
          <w:rFonts w:asciiTheme="majorEastAsia" w:eastAsiaTheme="majorEastAsia" w:hAnsiTheme="majorEastAsia" w:hint="eastAsia"/>
          <w:b/>
          <w:sz w:val="22"/>
          <w:u w:val="single"/>
        </w:rPr>
        <w:t>料</w:t>
      </w:r>
    </w:p>
    <w:p w:rsidR="00844F82" w:rsidRDefault="00844F82" w:rsidP="00844F82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3B2E15" w:rsidRPr="00E77898" w:rsidRDefault="00844F82" w:rsidP="00844F82">
      <w:pPr>
        <w:spacing w:line="360" w:lineRule="exact"/>
        <w:rPr>
          <w:rFonts w:asciiTheme="majorEastAsia" w:eastAsiaTheme="majorEastAsia" w:hAnsiTheme="majorEastAsia"/>
          <w:sz w:val="22"/>
          <w:u w:val="single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◆</w:t>
      </w:r>
      <w:r w:rsidR="00D23D49" w:rsidRPr="00E77898">
        <w:rPr>
          <w:rFonts w:asciiTheme="majorEastAsia" w:eastAsiaTheme="majorEastAsia" w:hAnsiTheme="majorEastAsia" w:hint="eastAsia"/>
          <w:sz w:val="22"/>
          <w:u w:val="single"/>
        </w:rPr>
        <w:t>申込期限は9月13日（金）までとし、会議室の都合により</w:t>
      </w:r>
      <w:r w:rsidR="00EE4BAB" w:rsidRPr="00E77898">
        <w:rPr>
          <w:rFonts w:asciiTheme="majorEastAsia" w:eastAsiaTheme="majorEastAsia" w:hAnsiTheme="majorEastAsia" w:hint="eastAsia"/>
          <w:b/>
          <w:bCs/>
          <w:sz w:val="22"/>
          <w:u w:val="single"/>
        </w:rPr>
        <w:t>先着8</w:t>
      </w:r>
      <w:r w:rsidRPr="00E77898">
        <w:rPr>
          <w:rFonts w:asciiTheme="majorEastAsia" w:eastAsiaTheme="majorEastAsia" w:hAnsiTheme="majorEastAsia" w:hint="eastAsia"/>
          <w:b/>
          <w:bCs/>
          <w:sz w:val="22"/>
          <w:u w:val="single"/>
        </w:rPr>
        <w:t>社</w:t>
      </w:r>
      <w:r w:rsidRPr="00E77898">
        <w:rPr>
          <w:rFonts w:asciiTheme="majorEastAsia" w:eastAsiaTheme="majorEastAsia" w:hAnsiTheme="majorEastAsia" w:hint="eastAsia"/>
          <w:sz w:val="22"/>
          <w:u w:val="single"/>
        </w:rPr>
        <w:t>とさせて頂きます。</w:t>
      </w:r>
    </w:p>
    <w:p w:rsidR="003B2E15" w:rsidRPr="00844F82" w:rsidRDefault="003B2E15" w:rsidP="00844F82">
      <w:pPr>
        <w:spacing w:line="360" w:lineRule="exact"/>
        <w:ind w:leftChars="219" w:left="629" w:rightChars="71" w:right="138" w:hangingChars="100" w:hanging="204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>◆</w:t>
      </w:r>
      <w:r w:rsidR="00A606F0" w:rsidRPr="00844F82">
        <w:rPr>
          <w:rFonts w:asciiTheme="majorEastAsia" w:eastAsiaTheme="majorEastAsia" w:hAnsiTheme="majorEastAsia" w:hint="eastAsia"/>
          <w:sz w:val="22"/>
        </w:rPr>
        <w:t>医療分野への参入は手順が複雑で法律の縛りがあり、ハードルが高いイメージがありますが、製品の開発だけではなく、部品製造の請負や、簡易な医療製品もたくさんあります。新たなビジネスチャンスとしてぜひご参加ください。</w:t>
      </w:r>
    </w:p>
    <w:p w:rsidR="00844F82" w:rsidRPr="00844F82" w:rsidRDefault="00844F82" w:rsidP="00844F82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844F82">
        <w:rPr>
          <w:rFonts w:asciiTheme="majorEastAsia" w:eastAsiaTheme="majorEastAsia" w:hAnsiTheme="majorEastAsia" w:hint="eastAsia"/>
          <w:sz w:val="22"/>
        </w:rPr>
        <w:t xml:space="preserve">　　◆問い合わせ　御殿場市商工会　工業係　</w:t>
      </w:r>
      <w:r w:rsidRPr="00844F82">
        <w:rPr>
          <w:rFonts w:asciiTheme="majorEastAsia" w:eastAsiaTheme="majorEastAsia" w:hAnsiTheme="majorEastAsia" w:cs="HGSｺﾞｼｯｸM"/>
          <w:sz w:val="22"/>
        </w:rPr>
        <w:t>TEL</w:t>
      </w:r>
      <w:r w:rsidRPr="00844F82">
        <w:rPr>
          <w:rFonts w:asciiTheme="majorEastAsia" w:eastAsiaTheme="majorEastAsia" w:hAnsiTheme="majorEastAsia" w:cs="HGSｺﾞｼｯｸM" w:hint="eastAsia"/>
          <w:sz w:val="22"/>
        </w:rPr>
        <w:t>：</w:t>
      </w:r>
      <w:r w:rsidRPr="00844F82">
        <w:rPr>
          <w:rFonts w:asciiTheme="majorEastAsia" w:eastAsiaTheme="majorEastAsia" w:hAnsiTheme="majorEastAsia" w:cs="HGSｺﾞｼｯｸM"/>
          <w:sz w:val="22"/>
        </w:rPr>
        <w:t>0550-83-8822</w:t>
      </w:r>
      <w:r w:rsidRPr="00844F82">
        <w:rPr>
          <w:rFonts w:asciiTheme="majorEastAsia" w:eastAsiaTheme="majorEastAsia" w:hAnsiTheme="majorEastAsia" w:cs="HGSｺﾞｼｯｸM" w:hint="eastAsia"/>
          <w:sz w:val="22"/>
        </w:rPr>
        <w:t xml:space="preserve">　</w:t>
      </w:r>
      <w:r w:rsidRPr="00844F82">
        <w:rPr>
          <w:rFonts w:asciiTheme="majorEastAsia" w:eastAsiaTheme="majorEastAsia" w:hAnsiTheme="majorEastAsia" w:cs="HGSｺﾞｼｯｸM"/>
          <w:sz w:val="22"/>
        </w:rPr>
        <w:t>E-mail:gskk@aqua.ocn.ne.jp</w:t>
      </w:r>
    </w:p>
    <w:p w:rsidR="00844F82" w:rsidRDefault="00D23D49" w:rsidP="00A606F0">
      <w:pPr>
        <w:spacing w:line="400" w:lineRule="exact"/>
        <w:ind w:leftChars="219" w:left="619" w:rightChars="71" w:right="138" w:hangingChars="100" w:hanging="194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6BCCBAA" wp14:editId="73DE398F">
                <wp:simplePos x="0" y="0"/>
                <wp:positionH relativeFrom="column">
                  <wp:posOffset>1183640</wp:posOffset>
                </wp:positionH>
                <wp:positionV relativeFrom="paragraph">
                  <wp:posOffset>194310</wp:posOffset>
                </wp:positionV>
                <wp:extent cx="5391150" cy="447675"/>
                <wp:effectExtent l="0" t="0" r="0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9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F82" w:rsidRPr="00F00FFC" w:rsidRDefault="00844F82" w:rsidP="00844F82">
                            <w:pPr>
                              <w:pStyle w:val="unknownstyle"/>
                              <w:rPr>
                                <w:rFonts w:asciiTheme="majorEastAsia" w:eastAsiaTheme="majorEastAsia" w:hAnsiTheme="majorEastAsia" w:cs="Meiryo UI"/>
                                <w:b w:val="0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54DF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セ</w:t>
                            </w:r>
                            <w:r w:rsidRPr="008815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ファルマバレーセンター展示会</w:t>
                            </w:r>
                            <w:r w:rsidRPr="00F00FFC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申込書　</w:t>
                            </w:r>
                            <w:r w:rsidR="004E535A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00FFC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</w:rPr>
                              <w:t>FAX 0550</w:t>
                            </w:r>
                            <w:r w:rsidRPr="00F00FFC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（84）0605</w:t>
                            </w:r>
                          </w:p>
                          <w:p w:rsidR="00844F82" w:rsidRPr="00F00FFC" w:rsidRDefault="00844F82" w:rsidP="00844F82">
                            <w:pPr>
                              <w:pStyle w:val="unknownsty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BCC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93.2pt;margin-top:15.3pt;width:424.5pt;height:3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" filled="f" stroked="f" strokeweight="0" insetpen="t">
                <o:lock v:ext="edit" shapetype="t"/>
                <v:textbox inset="0,0,0,0">
                  <w:txbxContent>
                    <w:p w:rsidR="00844F82" w:rsidRPr="00F00FFC" w:rsidRDefault="00844F82" w:rsidP="00844F82">
                      <w:pPr>
                        <w:pStyle w:val="unknownstyle"/>
                        <w:rPr>
                          <w:rFonts w:asciiTheme="majorEastAsia" w:eastAsiaTheme="majorEastAsia" w:hAnsiTheme="majorEastAsia" w:cs="Meiryo UI"/>
                          <w:b w:val="0"/>
                          <w:color w:val="000000" w:themeColor="text1"/>
                          <w:sz w:val="21"/>
                          <w:szCs w:val="21"/>
                        </w:rPr>
                      </w:pPr>
                      <w:r w:rsidRPr="007C54DF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40"/>
                          <w:szCs w:val="40"/>
                        </w:rPr>
                        <w:t>セ</w:t>
                      </w:r>
                      <w:r w:rsidRPr="008815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ファルマバレーセンター展示会</w:t>
                      </w:r>
                      <w:r w:rsidRPr="00F00FFC">
                        <w:rPr>
                          <w:rFonts w:asciiTheme="majorEastAsia" w:eastAsiaTheme="majorEastAsia" w:hAnsiTheme="majorEastAsia" w:cs="Meiryo UI" w:hint="eastAsia"/>
                          <w:b w:val="0"/>
                          <w:color w:val="000000" w:themeColor="text1"/>
                          <w:sz w:val="32"/>
                          <w:szCs w:val="32"/>
                        </w:rPr>
                        <w:t xml:space="preserve">申込書　</w:t>
                      </w:r>
                      <w:r w:rsidR="004E535A">
                        <w:rPr>
                          <w:rFonts w:asciiTheme="majorEastAsia" w:eastAsiaTheme="majorEastAsia" w:hAnsiTheme="majorEastAsia" w:cs="Meiryo UI" w:hint="eastAsia"/>
                          <w:b w:val="0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F00FFC">
                        <w:rPr>
                          <w:rFonts w:asciiTheme="majorEastAsia" w:eastAsiaTheme="majorEastAsia" w:hAnsiTheme="majorEastAsia" w:cs="Meiryo UI" w:hint="eastAsia"/>
                          <w:b w:val="0"/>
                          <w:color w:val="000000" w:themeColor="text1"/>
                          <w:sz w:val="21"/>
                          <w:szCs w:val="21"/>
                        </w:rPr>
                        <w:t>FAX 0550</w:t>
                      </w:r>
                      <w:r w:rsidRPr="00F00FFC">
                        <w:rPr>
                          <w:rFonts w:asciiTheme="majorEastAsia" w:eastAsiaTheme="majorEastAsia" w:hAnsiTheme="majorEastAsia" w:cs="Meiryo UI" w:hint="eastAsia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（84）0605</w:t>
                      </w:r>
                    </w:p>
                    <w:p w:rsidR="00844F82" w:rsidRPr="00F00FFC" w:rsidRDefault="00844F82" w:rsidP="00844F82">
                      <w:pPr>
                        <w:pStyle w:val="unknownstyle"/>
                      </w:pPr>
                    </w:p>
                  </w:txbxContent>
                </v:textbox>
              </v:shape>
            </w:pict>
          </mc:Fallback>
        </mc:AlternateContent>
      </w:r>
    </w:p>
    <w:p w:rsidR="00844F82" w:rsidRDefault="00844F82" w:rsidP="00A606F0">
      <w:pPr>
        <w:spacing w:line="400" w:lineRule="exact"/>
        <w:ind w:leftChars="219" w:left="649" w:rightChars="71" w:right="138" w:hangingChars="100" w:hanging="224"/>
        <w:rPr>
          <w:rFonts w:asciiTheme="majorEastAsia" w:eastAsiaTheme="majorEastAsia" w:hAnsiTheme="majorEastAsia"/>
          <w:sz w:val="24"/>
          <w:szCs w:val="24"/>
        </w:rPr>
      </w:pPr>
    </w:p>
    <w:p w:rsidR="00844F82" w:rsidRPr="00844F82" w:rsidRDefault="00D23D49" w:rsidP="00A606F0">
      <w:pPr>
        <w:spacing w:line="400" w:lineRule="exact"/>
        <w:ind w:leftChars="219" w:left="619" w:rightChars="71" w:right="138" w:hangingChars="100" w:hanging="194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A464" wp14:editId="67AD54CF">
                <wp:simplePos x="0" y="0"/>
                <wp:positionH relativeFrom="column">
                  <wp:posOffset>40640</wp:posOffset>
                </wp:positionH>
                <wp:positionV relativeFrom="paragraph">
                  <wp:posOffset>153035</wp:posOffset>
                </wp:positionV>
                <wp:extent cx="6417945" cy="147637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1"/>
                              <w:gridCol w:w="2326"/>
                              <w:gridCol w:w="226"/>
                              <w:gridCol w:w="851"/>
                              <w:gridCol w:w="3909"/>
                            </w:tblGrid>
                            <w:tr w:rsidR="004E535A" w:rsidRPr="00C219A7" w:rsidTr="004E535A">
                              <w:trPr>
                                <w:trHeight w:val="720"/>
                              </w:trPr>
                              <w:tc>
                                <w:tcPr>
                                  <w:tcW w:w="5954" w:type="dxa"/>
                                  <w:gridSpan w:val="4"/>
                                  <w:shd w:val="clear" w:color="auto" w:fill="FFFFFF" w:themeFill="background1"/>
                                </w:tcPr>
                                <w:p w:rsidR="004E535A" w:rsidRPr="00C219A7" w:rsidRDefault="004E535A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C219A7">
                                    <w:rPr>
                                      <w:rFonts w:ascii="HGPｺﾞｼｯｸM" w:eastAsia="HGPｺﾞｼｯｸM" w:hint="eastAsia"/>
                                    </w:rPr>
                                    <w:t>事業所名</w:t>
                                  </w:r>
                                </w:p>
                                <w:p w:rsidR="004E535A" w:rsidRPr="00C219A7" w:rsidRDefault="004E535A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  <w:shd w:val="clear" w:color="auto" w:fill="FFFFFF" w:themeFill="background1"/>
                                </w:tcPr>
                                <w:p w:rsidR="004E535A" w:rsidRDefault="004E535A">
                                  <w:pPr>
                                    <w:widowControl/>
                                    <w:jc w:val="lef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電源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</w:t>
                                  </w:r>
                                  <w:r w:rsidRPr="004E535A"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4E535A"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  <w:r w:rsidRPr="004E535A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4E535A"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  <w:t>付けてください。</w:t>
                                  </w:r>
                                </w:p>
                                <w:p w:rsidR="004E535A" w:rsidRPr="004E535A" w:rsidRDefault="004E535A" w:rsidP="005D36E9">
                                  <w:pPr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</w:t>
                                  </w:r>
                                  <w:r w:rsidRPr="004E535A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E535A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 xml:space="preserve">必要　　　・　　　</w:t>
                                  </w:r>
                                  <w:r w:rsidRPr="004E535A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844F82" w:rsidRPr="00C219A7" w:rsidTr="00F75BC3">
                              <w:trPr>
                                <w:trHeight w:val="705"/>
                              </w:trPr>
                              <w:tc>
                                <w:tcPr>
                                  <w:tcW w:w="2551" w:type="dxa"/>
                                  <w:shd w:val="clear" w:color="auto" w:fill="FFFFFF" w:themeFill="background1"/>
                                </w:tcPr>
                                <w:p w:rsidR="00F75BC3" w:rsidRPr="00C219A7" w:rsidRDefault="00F75BC3" w:rsidP="00F75BC3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C219A7">
                                    <w:rPr>
                                      <w:rFonts w:ascii="HGPｺﾞｼｯｸM" w:eastAsia="HGPｺﾞｼｯｸM" w:hint="eastAsia"/>
                                    </w:rPr>
                                    <w:t>TEL</w:t>
                                  </w:r>
                                </w:p>
                                <w:p w:rsidR="00844F82" w:rsidRPr="00C219A7" w:rsidRDefault="00844F82" w:rsidP="00F75BC3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shd w:val="clear" w:color="auto" w:fill="FFFFFF" w:themeFill="background1"/>
                                </w:tcPr>
                                <w:p w:rsidR="00F75BC3" w:rsidRPr="00C219A7" w:rsidRDefault="00F75BC3" w:rsidP="00F75BC3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C219A7">
                                    <w:rPr>
                                      <w:rFonts w:ascii="HGPｺﾞｼｯｸM" w:eastAsia="HGPｺﾞｼｯｸM" w:hint="eastAsia"/>
                                    </w:rPr>
                                    <w:t>FAX</w:t>
                                  </w:r>
                                </w:p>
                                <w:p w:rsidR="00844F82" w:rsidRPr="00C219A7" w:rsidRDefault="00844F82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0" w:type="dxa"/>
                                  <w:gridSpan w:val="2"/>
                                  <w:shd w:val="clear" w:color="auto" w:fill="FFFFFF" w:themeFill="background1"/>
                                </w:tcPr>
                                <w:p w:rsidR="00844F82" w:rsidRPr="00C219A7" w:rsidRDefault="00F75BC3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e-mail</w:t>
                                  </w:r>
                                </w:p>
                                <w:p w:rsidR="00844F82" w:rsidRPr="00C219A7" w:rsidRDefault="00844F82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</w:tr>
                            <w:tr w:rsidR="00844F82" w:rsidRPr="00C219A7" w:rsidTr="00844F82">
                              <w:trPr>
                                <w:trHeight w:val="705"/>
                              </w:trPr>
                              <w:tc>
                                <w:tcPr>
                                  <w:tcW w:w="487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844F82" w:rsidRPr="00C219A7" w:rsidRDefault="00844F82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役職・</w:t>
                                  </w:r>
                                  <w:r w:rsidRPr="00C219A7">
                                    <w:rPr>
                                      <w:rFonts w:ascii="HGPｺﾞｼｯｸM" w:eastAsia="HGPｺﾞｼｯｸM" w:hint="eastAsia"/>
                                    </w:rPr>
                                    <w:t>参加者名</w:t>
                                  </w:r>
                                </w:p>
                                <w:p w:rsidR="00844F82" w:rsidRPr="00C219A7" w:rsidRDefault="00844F82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6" w:type="dxa"/>
                                  <w:gridSpan w:val="3"/>
                                  <w:shd w:val="clear" w:color="auto" w:fill="FFFFFF" w:themeFill="background1"/>
                                </w:tcPr>
                                <w:p w:rsidR="00844F82" w:rsidRPr="00C219A7" w:rsidRDefault="00844F82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役職・</w:t>
                                  </w:r>
                                  <w:r w:rsidRPr="00C219A7">
                                    <w:rPr>
                                      <w:rFonts w:ascii="HGPｺﾞｼｯｸM" w:eastAsia="HGPｺﾞｼｯｸM" w:hint="eastAsia"/>
                                    </w:rPr>
                                    <w:t>参加者名</w:t>
                                  </w:r>
                                </w:p>
                                <w:p w:rsidR="00844F82" w:rsidRPr="00C219A7" w:rsidRDefault="00844F82" w:rsidP="005D36E9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F82" w:rsidRDefault="00844F82" w:rsidP="00844F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6A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8" type="#_x0000_t202" style="position:absolute;left:0;text-align:left;margin-left:3.2pt;margin-top:12.05pt;width:505.3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1"/>
                        <w:gridCol w:w="2326"/>
                        <w:gridCol w:w="226"/>
                        <w:gridCol w:w="851"/>
                        <w:gridCol w:w="3909"/>
                      </w:tblGrid>
                      <w:tr w:rsidR="004E535A" w:rsidRPr="00C219A7" w:rsidTr="004E535A">
                        <w:trPr>
                          <w:trHeight w:val="720"/>
                        </w:trPr>
                        <w:tc>
                          <w:tcPr>
                            <w:tcW w:w="5954" w:type="dxa"/>
                            <w:gridSpan w:val="4"/>
                            <w:shd w:val="clear" w:color="auto" w:fill="FFFFFF" w:themeFill="background1"/>
                          </w:tcPr>
                          <w:p w:rsidR="004E535A" w:rsidRPr="00C219A7" w:rsidRDefault="004E535A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C219A7">
                              <w:rPr>
                                <w:rFonts w:ascii="HGPｺﾞｼｯｸM" w:eastAsia="HGPｺﾞｼｯｸM" w:hint="eastAsia"/>
                              </w:rPr>
                              <w:t>事業所名</w:t>
                            </w:r>
                          </w:p>
                          <w:p w:rsidR="004E535A" w:rsidRPr="00C219A7" w:rsidRDefault="004E535A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  <w:shd w:val="clear" w:color="auto" w:fill="FFFFFF" w:themeFill="background1"/>
                          </w:tcPr>
                          <w:p w:rsidR="004E535A" w:rsidRDefault="004E535A">
                            <w:pPr>
                              <w:widowControl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電源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Pr="004E535A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※</w:t>
                            </w:r>
                            <w:r w:rsidRPr="004E535A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〇</w:t>
                            </w:r>
                            <w:r w:rsidRPr="004E535A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4E535A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付けてください。</w:t>
                            </w:r>
                          </w:p>
                          <w:p w:rsidR="004E535A" w:rsidRPr="004E535A" w:rsidRDefault="004E535A" w:rsidP="005D36E9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</w:t>
                            </w:r>
                            <w:r w:rsidRPr="004E53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535A"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必要　　　・　　　</w:t>
                            </w:r>
                            <w:r w:rsidRPr="004E535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不要</w:t>
                            </w:r>
                          </w:p>
                        </w:tc>
                      </w:tr>
                      <w:tr w:rsidR="00844F82" w:rsidRPr="00C219A7" w:rsidTr="00F75BC3">
                        <w:trPr>
                          <w:trHeight w:val="705"/>
                        </w:trPr>
                        <w:tc>
                          <w:tcPr>
                            <w:tcW w:w="2551" w:type="dxa"/>
                            <w:shd w:val="clear" w:color="auto" w:fill="FFFFFF" w:themeFill="background1"/>
                          </w:tcPr>
                          <w:p w:rsidR="00F75BC3" w:rsidRPr="00C219A7" w:rsidRDefault="00F75BC3" w:rsidP="00F75BC3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C219A7">
                              <w:rPr>
                                <w:rFonts w:ascii="HGPｺﾞｼｯｸM" w:eastAsia="HGPｺﾞｼｯｸM" w:hint="eastAsia"/>
                              </w:rPr>
                              <w:t>TEL</w:t>
                            </w:r>
                          </w:p>
                          <w:p w:rsidR="00844F82" w:rsidRPr="00C219A7" w:rsidRDefault="00844F82" w:rsidP="00F75BC3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shd w:val="clear" w:color="auto" w:fill="FFFFFF" w:themeFill="background1"/>
                          </w:tcPr>
                          <w:p w:rsidR="00F75BC3" w:rsidRPr="00C219A7" w:rsidRDefault="00F75BC3" w:rsidP="00F75BC3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C219A7">
                              <w:rPr>
                                <w:rFonts w:ascii="HGPｺﾞｼｯｸM" w:eastAsia="HGPｺﾞｼｯｸM" w:hint="eastAsia"/>
                              </w:rPr>
                              <w:t>FAX</w:t>
                            </w:r>
                          </w:p>
                          <w:p w:rsidR="00844F82" w:rsidRPr="00C219A7" w:rsidRDefault="00844F82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4760" w:type="dxa"/>
                            <w:gridSpan w:val="2"/>
                            <w:shd w:val="clear" w:color="auto" w:fill="FFFFFF" w:themeFill="background1"/>
                          </w:tcPr>
                          <w:p w:rsidR="00844F82" w:rsidRPr="00C219A7" w:rsidRDefault="00F75BC3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e-mail</w:t>
                            </w:r>
                          </w:p>
                          <w:p w:rsidR="00844F82" w:rsidRPr="00C219A7" w:rsidRDefault="00844F82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</w:tr>
                      <w:tr w:rsidR="00844F82" w:rsidRPr="00C219A7" w:rsidTr="00844F82">
                        <w:trPr>
                          <w:trHeight w:val="705"/>
                        </w:trPr>
                        <w:tc>
                          <w:tcPr>
                            <w:tcW w:w="4877" w:type="dxa"/>
                            <w:gridSpan w:val="2"/>
                            <w:shd w:val="clear" w:color="auto" w:fill="FFFFFF" w:themeFill="background1"/>
                          </w:tcPr>
                          <w:p w:rsidR="00844F82" w:rsidRPr="00C219A7" w:rsidRDefault="00844F82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役職・</w:t>
                            </w:r>
                            <w:r w:rsidRPr="00C219A7">
                              <w:rPr>
                                <w:rFonts w:ascii="HGPｺﾞｼｯｸM" w:eastAsia="HGPｺﾞｼｯｸM" w:hint="eastAsia"/>
                              </w:rPr>
                              <w:t>参加者名</w:t>
                            </w:r>
                          </w:p>
                          <w:p w:rsidR="00844F82" w:rsidRPr="00C219A7" w:rsidRDefault="00844F82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4986" w:type="dxa"/>
                            <w:gridSpan w:val="3"/>
                            <w:shd w:val="clear" w:color="auto" w:fill="FFFFFF" w:themeFill="background1"/>
                          </w:tcPr>
                          <w:p w:rsidR="00844F82" w:rsidRPr="00C219A7" w:rsidRDefault="00844F82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役職・</w:t>
                            </w:r>
                            <w:r w:rsidRPr="00C219A7">
                              <w:rPr>
                                <w:rFonts w:ascii="HGPｺﾞｼｯｸM" w:eastAsia="HGPｺﾞｼｯｸM" w:hint="eastAsia"/>
                              </w:rPr>
                              <w:t>参加者名</w:t>
                            </w:r>
                          </w:p>
                          <w:p w:rsidR="00844F82" w:rsidRPr="00C219A7" w:rsidRDefault="00844F82" w:rsidP="005D36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</w:tr>
                    </w:tbl>
                    <w:p w:rsidR="00844F82" w:rsidRDefault="00844F82" w:rsidP="00844F82"/>
                  </w:txbxContent>
                </v:textbox>
              </v:shape>
            </w:pict>
          </mc:Fallback>
        </mc:AlternateContent>
      </w:r>
    </w:p>
    <w:p w:rsidR="00844F82" w:rsidRPr="00A606F0" w:rsidRDefault="000774AC" w:rsidP="00A606F0">
      <w:pPr>
        <w:spacing w:line="400" w:lineRule="exact"/>
        <w:rPr>
          <w:sz w:val="24"/>
          <w:szCs w:val="24"/>
        </w:rPr>
      </w:pPr>
      <w:r w:rsidRPr="006249CE">
        <w:rPr>
          <w:rFonts w:hint="eastAsia"/>
          <w:sz w:val="24"/>
          <w:szCs w:val="24"/>
        </w:rPr>
        <w:t xml:space="preserve">　　　　　</w:t>
      </w:r>
      <w:r w:rsidR="006324E2" w:rsidRPr="006249CE">
        <w:rPr>
          <w:rFonts w:hint="eastAsia"/>
          <w:sz w:val="24"/>
          <w:szCs w:val="24"/>
        </w:rPr>
        <w:t xml:space="preserve">　　　　　　　　　　　　</w:t>
      </w:r>
    </w:p>
    <w:p w:rsidR="002B7674" w:rsidRPr="00A606F0" w:rsidRDefault="004E535A" w:rsidP="00A606F0">
      <w:pPr>
        <w:spacing w:line="40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D4A7D5A" wp14:editId="7DB7B08C">
                <wp:simplePos x="0" y="0"/>
                <wp:positionH relativeFrom="column">
                  <wp:posOffset>345440</wp:posOffset>
                </wp:positionH>
                <wp:positionV relativeFrom="paragraph">
                  <wp:posOffset>1054735</wp:posOffset>
                </wp:positionV>
                <wp:extent cx="5667375" cy="342900"/>
                <wp:effectExtent l="0" t="0" r="952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535A" w:rsidRPr="00F75BC3" w:rsidRDefault="004E535A" w:rsidP="00F75BC3">
                            <w:pPr>
                              <w:spacing w:line="220" w:lineRule="exact"/>
                              <w:ind w:left="574" w:hangingChars="350" w:hanging="574"/>
                              <w:contextualSpacing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151E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込書を切り取らずFAX又はメール、持参でお申し込みください。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  <w:t>ﾃﾞｰﾀは当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  <w:t>事業の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み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に利用させていただきます。</w:t>
                            </w:r>
                          </w:p>
                          <w:p w:rsidR="00F75BC3" w:rsidRPr="00F75BC3" w:rsidRDefault="00F75BC3" w:rsidP="00F75BC3">
                            <w:pPr>
                              <w:spacing w:line="220" w:lineRule="exact"/>
                              <w:ind w:left="574" w:hangingChars="350" w:hanging="574"/>
                              <w:contextualSpacing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BC3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本紙は御殿場市商工会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より</w:t>
                            </w:r>
                            <w:r w:rsidRPr="00F75BC3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 w:val="18"/>
                                <w:szCs w:val="18"/>
                              </w:rPr>
                              <w:t>ダウンロードできます。</w:t>
                            </w:r>
                          </w:p>
                          <w:p w:rsidR="004E535A" w:rsidRPr="00F00FFC" w:rsidRDefault="004E535A" w:rsidP="004E535A">
                            <w:pPr>
                              <w:pStyle w:val="unknownstyle"/>
                            </w:pPr>
                          </w:p>
                          <w:p w:rsidR="004E535A" w:rsidRDefault="004E535A" w:rsidP="004E53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A7D5A" id="テキスト ボックス 26" o:spid="_x0000_s1029" type="#_x0000_t202" style="position:absolute;left:0;text-align:left;margin-left:27.2pt;margin-top:83.05pt;width:446.25pt;height:2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" filled="f" stroked="f" strokeweight="0" insetpen="t">
                <o:lock v:ext="edit" shapetype="t"/>
                <v:textbox inset="0,0,0,0">
                  <w:txbxContent>
                    <w:p w:rsidR="004E535A" w:rsidRPr="00F75BC3" w:rsidRDefault="004E535A" w:rsidP="00F75BC3">
                      <w:pPr>
                        <w:spacing w:line="220" w:lineRule="exact"/>
                        <w:ind w:left="574" w:hangingChars="350" w:hanging="574"/>
                        <w:contextualSpacing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1D151E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sz w:val="18"/>
                          <w:szCs w:val="18"/>
                        </w:rPr>
                        <w:t>申</w:t>
                      </w:r>
                      <w:r w:rsidRPr="00F75BC3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sz w:val="18"/>
                          <w:szCs w:val="18"/>
                        </w:rPr>
                        <w:t>込書を切り取らずFAX又はメール、持参でお申し込みください。</w:t>
                      </w:r>
                      <w:r w:rsidRPr="00F75BC3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  <w:t>ﾃﾞｰﾀは当</w:t>
                      </w:r>
                      <w:r w:rsidRPr="00F75BC3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  <w:r w:rsidRPr="00F75BC3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  <w:t>事業の</w:t>
                      </w:r>
                      <w:r w:rsidRPr="00F75BC3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sz w:val="18"/>
                          <w:szCs w:val="18"/>
                        </w:rPr>
                        <w:t>み</w:t>
                      </w:r>
                      <w:r w:rsidRPr="00F75BC3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  <w:t>に利用させていただきます。</w:t>
                      </w:r>
                    </w:p>
                    <w:p w:rsidR="00F75BC3" w:rsidRPr="00F75BC3" w:rsidRDefault="00F75BC3" w:rsidP="00F75BC3">
                      <w:pPr>
                        <w:spacing w:line="220" w:lineRule="exact"/>
                        <w:ind w:left="574" w:hangingChars="350" w:hanging="574"/>
                        <w:contextualSpacing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F75BC3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sz w:val="18"/>
                          <w:szCs w:val="18"/>
                        </w:rPr>
                        <w:t>本紙は御殿場市商工会</w:t>
                      </w:r>
                      <w:r w:rsidRPr="00F75BC3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  <w:t>ホームページ</w:t>
                      </w:r>
                      <w:r w:rsidRPr="00F75BC3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sz w:val="18"/>
                          <w:szCs w:val="18"/>
                        </w:rPr>
                        <w:t>より</w:t>
                      </w:r>
                      <w:r w:rsidRPr="00F75BC3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 w:val="18"/>
                          <w:szCs w:val="18"/>
                        </w:rPr>
                        <w:t>ダウンロードできます。</w:t>
                      </w:r>
                    </w:p>
                    <w:p w:rsidR="004E535A" w:rsidRPr="00F00FFC" w:rsidRDefault="004E535A" w:rsidP="004E535A">
                      <w:pPr>
                        <w:pStyle w:val="unknownstyle"/>
                      </w:pPr>
                    </w:p>
                    <w:p w:rsidR="004E535A" w:rsidRDefault="004E535A" w:rsidP="004E535A"/>
                  </w:txbxContent>
                </v:textbox>
              </v:shape>
            </w:pict>
          </mc:Fallback>
        </mc:AlternateContent>
      </w:r>
    </w:p>
    <w:sectPr w:rsidR="002B7674" w:rsidRPr="00A606F0" w:rsidSect="00A606F0">
      <w:pgSz w:w="11906" w:h="16838" w:code="9"/>
      <w:pgMar w:top="1134" w:right="851" w:bottom="851" w:left="851" w:header="567" w:footer="567" w:gutter="0"/>
      <w:cols w:space="425"/>
      <w:docGrid w:type="linesAndChars" w:linePitch="302" w:charSpace="-3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3A" w:rsidRDefault="00C40F3A" w:rsidP="005874C9">
      <w:r>
        <w:separator/>
      </w:r>
    </w:p>
  </w:endnote>
  <w:endnote w:type="continuationSeparator" w:id="0">
    <w:p w:rsidR="00C40F3A" w:rsidRDefault="00C40F3A" w:rsidP="0058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Pゴシック W6">
    <w:altName w:val="ＭＳ 明朝"/>
    <w:charset w:val="80"/>
    <w:family w:val="auto"/>
    <w:pitch w:val="variable"/>
    <w:sig w:usb0="80000283" w:usb1="08C76CF8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3A" w:rsidRDefault="00C40F3A" w:rsidP="005874C9">
      <w:r>
        <w:separator/>
      </w:r>
    </w:p>
  </w:footnote>
  <w:footnote w:type="continuationSeparator" w:id="0">
    <w:p w:rsidR="00C40F3A" w:rsidRDefault="00C40F3A" w:rsidP="0058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306C7"/>
    <w:multiLevelType w:val="singleLevel"/>
    <w:tmpl w:val="5D2A80D4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9"/>
    <w:rsid w:val="0004002B"/>
    <w:rsid w:val="00044BC8"/>
    <w:rsid w:val="000774AC"/>
    <w:rsid w:val="000806D8"/>
    <w:rsid w:val="00094FFF"/>
    <w:rsid w:val="000E33A0"/>
    <w:rsid w:val="00192CA7"/>
    <w:rsid w:val="001A38C2"/>
    <w:rsid w:val="0020109B"/>
    <w:rsid w:val="00204A0A"/>
    <w:rsid w:val="00266234"/>
    <w:rsid w:val="002B7674"/>
    <w:rsid w:val="00302344"/>
    <w:rsid w:val="003056D8"/>
    <w:rsid w:val="003206C9"/>
    <w:rsid w:val="0033657C"/>
    <w:rsid w:val="003B1E53"/>
    <w:rsid w:val="003B2E15"/>
    <w:rsid w:val="003D7926"/>
    <w:rsid w:val="003E0EC9"/>
    <w:rsid w:val="00446F05"/>
    <w:rsid w:val="004E535A"/>
    <w:rsid w:val="005874C9"/>
    <w:rsid w:val="0060138C"/>
    <w:rsid w:val="006249CE"/>
    <w:rsid w:val="006324E2"/>
    <w:rsid w:val="00670DFC"/>
    <w:rsid w:val="006D1097"/>
    <w:rsid w:val="006D5FBE"/>
    <w:rsid w:val="00715B32"/>
    <w:rsid w:val="00760A59"/>
    <w:rsid w:val="0077235D"/>
    <w:rsid w:val="00784FA0"/>
    <w:rsid w:val="007C07D4"/>
    <w:rsid w:val="007E01A6"/>
    <w:rsid w:val="007E5092"/>
    <w:rsid w:val="00844F82"/>
    <w:rsid w:val="00881565"/>
    <w:rsid w:val="008B1109"/>
    <w:rsid w:val="008B277A"/>
    <w:rsid w:val="00993E8F"/>
    <w:rsid w:val="009B1389"/>
    <w:rsid w:val="009B4FBD"/>
    <w:rsid w:val="00A426EB"/>
    <w:rsid w:val="00A52050"/>
    <w:rsid w:val="00A532AA"/>
    <w:rsid w:val="00A606F0"/>
    <w:rsid w:val="00AC7B05"/>
    <w:rsid w:val="00B16B2B"/>
    <w:rsid w:val="00B274F2"/>
    <w:rsid w:val="00B5519B"/>
    <w:rsid w:val="00C40F3A"/>
    <w:rsid w:val="00C70F97"/>
    <w:rsid w:val="00CB0ECB"/>
    <w:rsid w:val="00D23D49"/>
    <w:rsid w:val="00D47AEA"/>
    <w:rsid w:val="00D653C5"/>
    <w:rsid w:val="00D9743E"/>
    <w:rsid w:val="00DB57AB"/>
    <w:rsid w:val="00DF0E44"/>
    <w:rsid w:val="00E77898"/>
    <w:rsid w:val="00EC4FE3"/>
    <w:rsid w:val="00EE4BAB"/>
    <w:rsid w:val="00F10DE8"/>
    <w:rsid w:val="00F25788"/>
    <w:rsid w:val="00F54943"/>
    <w:rsid w:val="00F75BC3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6C459D-B991-459D-82CA-E048A24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60A5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semiHidden/>
    <w:rsid w:val="00760A59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760A59"/>
    <w:pPr>
      <w:spacing w:line="620" w:lineRule="exact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本文 (文字)"/>
    <w:basedOn w:val="a0"/>
    <w:link w:val="a5"/>
    <w:semiHidden/>
    <w:rsid w:val="00760A59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87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4C9"/>
  </w:style>
  <w:style w:type="paragraph" w:styleId="a9">
    <w:name w:val="footer"/>
    <w:basedOn w:val="a"/>
    <w:link w:val="aa"/>
    <w:uiPriority w:val="99"/>
    <w:unhideWhenUsed/>
    <w:rsid w:val="005874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4C9"/>
  </w:style>
  <w:style w:type="paragraph" w:styleId="ab">
    <w:name w:val="Balloon Text"/>
    <w:basedOn w:val="a"/>
    <w:link w:val="ac"/>
    <w:uiPriority w:val="99"/>
    <w:semiHidden/>
    <w:unhideWhenUsed/>
    <w:rsid w:val="003B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2E15"/>
    <w:rPr>
      <w:rFonts w:asciiTheme="majorHAnsi" w:eastAsiaTheme="majorEastAsia" w:hAnsiTheme="majorHAnsi" w:cstheme="majorBidi"/>
      <w:sz w:val="18"/>
      <w:szCs w:val="18"/>
    </w:rPr>
  </w:style>
  <w:style w:type="paragraph" w:customStyle="1" w:styleId="unknownstyle">
    <w:name w:val="unknown style"/>
    <w:uiPriority w:val="99"/>
    <w:rsid w:val="00844F82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rial" w:hAnsi="Arial" w:cs="Arial"/>
      <w:b/>
      <w:bCs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nio.com/science/medical-science/doctor-healt-care-hospital-medical-care-medicine-ambulance-stethoscop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xhere.com/en/photo/14511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29872-5EB0-49D2-A377-3F8E7CE4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荒木 美和子</cp:lastModifiedBy>
  <cp:revision>5</cp:revision>
  <cp:lastPrinted>2019-08-22T23:36:00Z</cp:lastPrinted>
  <dcterms:created xsi:type="dcterms:W3CDTF">2019-08-19T02:19:00Z</dcterms:created>
  <dcterms:modified xsi:type="dcterms:W3CDTF">2019-09-02T04:14:00Z</dcterms:modified>
</cp:coreProperties>
</file>